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D8B" w:rsidRPr="001E5D8B" w:rsidRDefault="001E5D8B" w:rsidP="001E5D8B">
      <w:pPr>
        <w:autoSpaceDE w:val="0"/>
        <w:autoSpaceDN w:val="0"/>
        <w:adjustRightInd w:val="0"/>
        <w:spacing w:line="233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1E5D8B">
        <w:rPr>
          <w:b/>
          <w:bCs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государственную услугу, а также должностных лиц</w:t>
      </w:r>
    </w:p>
    <w:p w:rsidR="001E5D8B" w:rsidRPr="001E5D8B" w:rsidRDefault="001E5D8B" w:rsidP="001E5D8B">
      <w:pPr>
        <w:autoSpaceDE w:val="0"/>
        <w:autoSpaceDN w:val="0"/>
        <w:adjustRightInd w:val="0"/>
        <w:spacing w:line="233" w:lineRule="auto"/>
        <w:jc w:val="center"/>
        <w:rPr>
          <w:b/>
          <w:bCs/>
          <w:sz w:val="28"/>
          <w:szCs w:val="28"/>
        </w:rPr>
      </w:pPr>
    </w:p>
    <w:p w:rsidR="001E5D8B" w:rsidRPr="001E5D8B" w:rsidRDefault="001E5D8B" w:rsidP="001E5D8B">
      <w:pPr>
        <w:autoSpaceDE w:val="0"/>
        <w:autoSpaceDN w:val="0"/>
        <w:adjustRightInd w:val="0"/>
        <w:spacing w:line="233" w:lineRule="auto"/>
        <w:jc w:val="center"/>
        <w:rPr>
          <w:b/>
          <w:bCs/>
          <w:sz w:val="28"/>
          <w:szCs w:val="28"/>
        </w:rPr>
      </w:pPr>
      <w:r w:rsidRPr="001E5D8B">
        <w:rPr>
          <w:b/>
          <w:bCs/>
          <w:sz w:val="28"/>
          <w:szCs w:val="28"/>
        </w:rPr>
        <w:t xml:space="preserve">1. </w:t>
      </w:r>
      <w:proofErr w:type="gramStart"/>
      <w:r w:rsidRPr="001E5D8B">
        <w:rPr>
          <w:b/>
          <w:bCs/>
          <w:sz w:val="28"/>
          <w:szCs w:val="28"/>
        </w:rPr>
        <w:t>Информация для заинтересованных лиц об их праве на досудебное (внесудебное) обжалование действий (бездействия) и (или)  решений, принятых (осуществленных) в ходе предоставления государственной услуги</w:t>
      </w:r>
      <w:proofErr w:type="gramEnd"/>
    </w:p>
    <w:p w:rsidR="001E5D8B" w:rsidRPr="001E5D8B" w:rsidRDefault="001E5D8B" w:rsidP="001E5D8B">
      <w:pPr>
        <w:widowControl w:val="0"/>
        <w:autoSpaceDE w:val="0"/>
        <w:autoSpaceDN w:val="0"/>
        <w:adjustRightInd w:val="0"/>
        <w:spacing w:line="233" w:lineRule="auto"/>
        <w:jc w:val="center"/>
        <w:rPr>
          <w:rFonts w:cs="Arial"/>
          <w:sz w:val="28"/>
          <w:szCs w:val="28"/>
        </w:rPr>
      </w:pPr>
    </w:p>
    <w:p w:rsidR="001E5D8B" w:rsidRPr="001E5D8B" w:rsidRDefault="001E5D8B" w:rsidP="001E5D8B">
      <w:pPr>
        <w:spacing w:line="233" w:lineRule="auto"/>
        <w:ind w:firstLine="709"/>
        <w:jc w:val="both"/>
        <w:rPr>
          <w:snapToGrid w:val="0"/>
          <w:sz w:val="28"/>
          <w:szCs w:val="28"/>
        </w:rPr>
      </w:pPr>
      <w:r w:rsidRPr="001E5D8B">
        <w:rPr>
          <w:snapToGrid w:val="0"/>
          <w:sz w:val="28"/>
          <w:szCs w:val="28"/>
        </w:rPr>
        <w:t xml:space="preserve">Заявители вправе обжаловать решения, принятые в ходе предоставления государственной услуги (на любом этапе), действия (бездействие) должностных лиц </w:t>
      </w:r>
      <w:proofErr w:type="spellStart"/>
      <w:r w:rsidRPr="001E5D8B">
        <w:rPr>
          <w:snapToGrid w:val="0"/>
          <w:sz w:val="28"/>
          <w:szCs w:val="28"/>
        </w:rPr>
        <w:t>минтруда</w:t>
      </w:r>
      <w:proofErr w:type="spellEnd"/>
      <w:r w:rsidRPr="001E5D8B">
        <w:rPr>
          <w:snapToGrid w:val="0"/>
          <w:sz w:val="28"/>
          <w:szCs w:val="28"/>
        </w:rPr>
        <w:t xml:space="preserve"> области, повлекшие за собой нарушение их прав при предоставлении государственной услуги, в соответствии с законодательством Ростовской области и Российской Федерации.</w:t>
      </w:r>
    </w:p>
    <w:p w:rsidR="001E5D8B" w:rsidRPr="001E5D8B" w:rsidRDefault="001E5D8B" w:rsidP="001E5D8B">
      <w:pPr>
        <w:spacing w:line="233" w:lineRule="auto"/>
        <w:ind w:firstLine="709"/>
        <w:jc w:val="both"/>
        <w:rPr>
          <w:snapToGrid w:val="0"/>
          <w:sz w:val="28"/>
          <w:szCs w:val="28"/>
        </w:rPr>
      </w:pPr>
    </w:p>
    <w:p w:rsidR="001E5D8B" w:rsidRPr="001E5D8B" w:rsidRDefault="001E5D8B" w:rsidP="001E5D8B">
      <w:pPr>
        <w:autoSpaceDE w:val="0"/>
        <w:autoSpaceDN w:val="0"/>
        <w:adjustRightInd w:val="0"/>
        <w:spacing w:line="233" w:lineRule="auto"/>
        <w:jc w:val="center"/>
        <w:rPr>
          <w:b/>
          <w:bCs/>
          <w:sz w:val="28"/>
          <w:szCs w:val="28"/>
        </w:rPr>
      </w:pPr>
      <w:r w:rsidRPr="001E5D8B">
        <w:rPr>
          <w:b/>
          <w:bCs/>
          <w:sz w:val="28"/>
          <w:szCs w:val="28"/>
        </w:rPr>
        <w:t>2. Органы государственной власти, организации и уполномоченные на рассмотрение жалобы должностные лица, которым может быть направлена жалоба заявителя в досудебном (внесудебном порядке)</w:t>
      </w:r>
    </w:p>
    <w:p w:rsidR="001E5D8B" w:rsidRPr="001E5D8B" w:rsidRDefault="001E5D8B" w:rsidP="001E5D8B">
      <w:pPr>
        <w:suppressAutoHyphens/>
        <w:spacing w:line="233" w:lineRule="auto"/>
        <w:contextualSpacing/>
        <w:jc w:val="center"/>
        <w:rPr>
          <w:b/>
          <w:bCs/>
          <w:sz w:val="28"/>
          <w:szCs w:val="28"/>
          <w:lang w:eastAsia="ar-SA"/>
        </w:rPr>
      </w:pPr>
    </w:p>
    <w:p w:rsidR="001E5D8B" w:rsidRPr="001E5D8B" w:rsidRDefault="001E5D8B" w:rsidP="001E5D8B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  <w:sz w:val="28"/>
          <w:szCs w:val="28"/>
        </w:rPr>
      </w:pPr>
      <w:r w:rsidRPr="001E5D8B">
        <w:rPr>
          <w:bCs/>
          <w:sz w:val="28"/>
          <w:szCs w:val="28"/>
        </w:rPr>
        <w:t xml:space="preserve">Жалобы на решения и действия (бездействие) должностных лиц </w:t>
      </w:r>
      <w:proofErr w:type="spellStart"/>
      <w:r w:rsidRPr="001E5D8B">
        <w:rPr>
          <w:bCs/>
          <w:sz w:val="28"/>
          <w:szCs w:val="28"/>
        </w:rPr>
        <w:t>минтруда</w:t>
      </w:r>
      <w:proofErr w:type="spellEnd"/>
      <w:r w:rsidRPr="001E5D8B">
        <w:rPr>
          <w:bCs/>
          <w:sz w:val="28"/>
          <w:szCs w:val="28"/>
        </w:rPr>
        <w:t xml:space="preserve"> области подаются непосредственно в </w:t>
      </w:r>
      <w:proofErr w:type="spellStart"/>
      <w:r w:rsidRPr="001E5D8B">
        <w:rPr>
          <w:bCs/>
          <w:sz w:val="28"/>
          <w:szCs w:val="28"/>
        </w:rPr>
        <w:t>минтруд</w:t>
      </w:r>
      <w:proofErr w:type="spellEnd"/>
      <w:r w:rsidRPr="001E5D8B">
        <w:rPr>
          <w:bCs/>
          <w:sz w:val="28"/>
          <w:szCs w:val="28"/>
        </w:rPr>
        <w:t xml:space="preserve"> области в адрес министра труда и социального развития Ростовской области.</w:t>
      </w:r>
    </w:p>
    <w:p w:rsidR="001E5D8B" w:rsidRPr="001E5D8B" w:rsidRDefault="001E5D8B" w:rsidP="001E5D8B">
      <w:pPr>
        <w:tabs>
          <w:tab w:val="left" w:pos="2142"/>
        </w:tabs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 w:rsidRPr="001E5D8B">
        <w:rPr>
          <w:sz w:val="28"/>
          <w:szCs w:val="28"/>
        </w:rPr>
        <w:t xml:space="preserve">Жалобы на решения и действия (бездействие) </w:t>
      </w:r>
      <w:r w:rsidRPr="001E5D8B">
        <w:rPr>
          <w:bCs/>
          <w:sz w:val="28"/>
          <w:szCs w:val="28"/>
        </w:rPr>
        <w:t xml:space="preserve">министра труда и социального развития Ростовской области </w:t>
      </w:r>
      <w:r w:rsidRPr="001E5D8B">
        <w:rPr>
          <w:sz w:val="28"/>
          <w:szCs w:val="28"/>
        </w:rPr>
        <w:t xml:space="preserve">подаются в Правительство Ростовской области в адрес заместителя Губернатора Ростовской области, курирующего деятельность </w:t>
      </w:r>
      <w:proofErr w:type="spellStart"/>
      <w:r w:rsidRPr="001E5D8B">
        <w:rPr>
          <w:bCs/>
          <w:sz w:val="28"/>
          <w:szCs w:val="28"/>
        </w:rPr>
        <w:t>минтруда</w:t>
      </w:r>
      <w:proofErr w:type="spellEnd"/>
      <w:r w:rsidRPr="001E5D8B">
        <w:rPr>
          <w:bCs/>
          <w:sz w:val="28"/>
          <w:szCs w:val="28"/>
        </w:rPr>
        <w:t xml:space="preserve"> области</w:t>
      </w:r>
      <w:r w:rsidRPr="001E5D8B">
        <w:rPr>
          <w:sz w:val="28"/>
          <w:szCs w:val="28"/>
        </w:rPr>
        <w:t xml:space="preserve"> в соответствии с распределением обязанностей между заместителями Губернатора Ростовской области.</w:t>
      </w:r>
    </w:p>
    <w:p w:rsidR="001E5D8B" w:rsidRPr="001E5D8B" w:rsidRDefault="001E5D8B" w:rsidP="001E5D8B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</w:p>
    <w:p w:rsidR="001E5D8B" w:rsidRPr="001E5D8B" w:rsidRDefault="001E5D8B" w:rsidP="001E5D8B">
      <w:pPr>
        <w:autoSpaceDE w:val="0"/>
        <w:autoSpaceDN w:val="0"/>
        <w:adjustRightInd w:val="0"/>
        <w:spacing w:line="233" w:lineRule="auto"/>
        <w:jc w:val="center"/>
        <w:rPr>
          <w:b/>
          <w:bCs/>
          <w:sz w:val="28"/>
          <w:szCs w:val="28"/>
        </w:rPr>
      </w:pPr>
      <w:r w:rsidRPr="001E5D8B">
        <w:rPr>
          <w:b/>
          <w:bCs/>
          <w:sz w:val="28"/>
          <w:szCs w:val="28"/>
        </w:rPr>
        <w:t>3. Способы информирования заявителей о порядке подачи и рассмотрения жалобы, в том числе с использованием ЕПГУ</w:t>
      </w:r>
    </w:p>
    <w:p w:rsidR="001E5D8B" w:rsidRPr="001E5D8B" w:rsidRDefault="001E5D8B" w:rsidP="001E5D8B">
      <w:pPr>
        <w:autoSpaceDE w:val="0"/>
        <w:autoSpaceDN w:val="0"/>
        <w:adjustRightInd w:val="0"/>
        <w:spacing w:line="233" w:lineRule="auto"/>
        <w:ind w:firstLine="709"/>
        <w:jc w:val="both"/>
        <w:rPr>
          <w:rFonts w:cs="Arial"/>
          <w:sz w:val="28"/>
          <w:szCs w:val="21"/>
        </w:rPr>
      </w:pPr>
    </w:p>
    <w:p w:rsidR="001E5D8B" w:rsidRPr="001E5D8B" w:rsidRDefault="001E5D8B" w:rsidP="001E5D8B">
      <w:pPr>
        <w:spacing w:line="233" w:lineRule="auto"/>
        <w:ind w:firstLine="709"/>
        <w:jc w:val="both"/>
        <w:rPr>
          <w:rFonts w:cs="Arial"/>
          <w:sz w:val="28"/>
          <w:szCs w:val="21"/>
        </w:rPr>
      </w:pPr>
      <w:r w:rsidRPr="001E5D8B">
        <w:rPr>
          <w:rFonts w:cs="Arial"/>
          <w:sz w:val="28"/>
          <w:szCs w:val="21"/>
        </w:rPr>
        <w:t xml:space="preserve">Информирование заявителей о порядке подачи и рассмотрения жалобы производится посредством размещения данной информации на официальном сайте </w:t>
      </w:r>
      <w:proofErr w:type="spellStart"/>
      <w:r w:rsidRPr="001E5D8B">
        <w:rPr>
          <w:rFonts w:cs="Arial"/>
          <w:sz w:val="28"/>
          <w:szCs w:val="21"/>
        </w:rPr>
        <w:t>минтруда</w:t>
      </w:r>
      <w:proofErr w:type="spellEnd"/>
      <w:r w:rsidRPr="001E5D8B">
        <w:rPr>
          <w:rFonts w:cs="Arial"/>
          <w:sz w:val="28"/>
          <w:szCs w:val="21"/>
        </w:rPr>
        <w:t xml:space="preserve"> области, на ЕПГУ.</w:t>
      </w:r>
    </w:p>
    <w:p w:rsidR="001E5D8B" w:rsidRPr="001E5D8B" w:rsidRDefault="001E5D8B" w:rsidP="001E5D8B">
      <w:pPr>
        <w:autoSpaceDE w:val="0"/>
        <w:spacing w:line="233" w:lineRule="auto"/>
        <w:ind w:firstLine="709"/>
        <w:jc w:val="both"/>
        <w:rPr>
          <w:rFonts w:eastAsia="Times-Roman"/>
          <w:sz w:val="28"/>
          <w:szCs w:val="28"/>
        </w:rPr>
      </w:pPr>
      <w:r w:rsidRPr="001E5D8B">
        <w:rPr>
          <w:color w:val="000000"/>
          <w:sz w:val="28"/>
          <w:szCs w:val="28"/>
        </w:rPr>
        <w:t xml:space="preserve">Указанная в данном разделе информация подлежит обязательному </w:t>
      </w:r>
      <w:r w:rsidRPr="001E5D8B">
        <w:rPr>
          <w:rFonts w:eastAsia="Times-Roman"/>
          <w:sz w:val="28"/>
          <w:szCs w:val="28"/>
        </w:rPr>
        <w:t xml:space="preserve">размещению на </w:t>
      </w:r>
      <w:r w:rsidRPr="001E5D8B">
        <w:rPr>
          <w:bCs/>
          <w:sz w:val="28"/>
          <w:szCs w:val="28"/>
          <w:lang w:bidi="my-MM"/>
        </w:rPr>
        <w:t xml:space="preserve">официальном сайте </w:t>
      </w:r>
      <w:proofErr w:type="spellStart"/>
      <w:r w:rsidRPr="001E5D8B">
        <w:rPr>
          <w:bCs/>
          <w:sz w:val="28"/>
          <w:szCs w:val="28"/>
          <w:lang w:bidi="my-MM"/>
        </w:rPr>
        <w:t>минтруда</w:t>
      </w:r>
      <w:proofErr w:type="spellEnd"/>
      <w:r w:rsidRPr="001E5D8B">
        <w:rPr>
          <w:bCs/>
          <w:sz w:val="28"/>
          <w:szCs w:val="28"/>
          <w:lang w:bidi="my-MM"/>
        </w:rPr>
        <w:t xml:space="preserve"> области</w:t>
      </w:r>
      <w:r w:rsidRPr="001E5D8B">
        <w:rPr>
          <w:rFonts w:eastAsia="Times-Roman"/>
          <w:sz w:val="28"/>
          <w:szCs w:val="28"/>
        </w:rPr>
        <w:t xml:space="preserve">, на ЕПГУ. </w:t>
      </w:r>
    </w:p>
    <w:p w:rsidR="001E5D8B" w:rsidRPr="001E5D8B" w:rsidRDefault="001E5D8B" w:rsidP="001E5D8B">
      <w:pPr>
        <w:spacing w:line="233" w:lineRule="auto"/>
        <w:ind w:firstLine="709"/>
        <w:jc w:val="both"/>
        <w:rPr>
          <w:snapToGrid w:val="0"/>
          <w:sz w:val="28"/>
          <w:szCs w:val="28"/>
        </w:rPr>
      </w:pPr>
    </w:p>
    <w:p w:rsidR="001E5D8B" w:rsidRPr="001E5D8B" w:rsidRDefault="001E5D8B" w:rsidP="001E5D8B">
      <w:pPr>
        <w:spacing w:line="233" w:lineRule="auto"/>
        <w:jc w:val="center"/>
        <w:rPr>
          <w:b/>
          <w:snapToGrid w:val="0"/>
          <w:sz w:val="28"/>
          <w:szCs w:val="28"/>
        </w:rPr>
      </w:pPr>
      <w:r w:rsidRPr="001E5D8B">
        <w:rPr>
          <w:b/>
          <w:snapToGrid w:val="0"/>
          <w:sz w:val="28"/>
          <w:szCs w:val="28"/>
        </w:rPr>
        <w:t>4. Перечень нормативных правовых актов, регулирующих порядок досудебного (внесудебного) обжалования решений и действий (бездействия) органа исполнительной власти Ростовской области, предоставляющего государственную услугу, а также его должностных лиц</w:t>
      </w:r>
    </w:p>
    <w:p w:rsidR="001E5D8B" w:rsidRPr="001E5D8B" w:rsidRDefault="001E5D8B" w:rsidP="001E5D8B">
      <w:pPr>
        <w:spacing w:line="233" w:lineRule="auto"/>
        <w:ind w:firstLine="709"/>
        <w:jc w:val="both"/>
        <w:rPr>
          <w:b/>
          <w:snapToGrid w:val="0"/>
          <w:sz w:val="28"/>
          <w:szCs w:val="28"/>
        </w:rPr>
      </w:pPr>
    </w:p>
    <w:p w:rsidR="001E5D8B" w:rsidRPr="001E5D8B" w:rsidRDefault="001E5D8B" w:rsidP="001E5D8B">
      <w:pPr>
        <w:autoSpaceDE w:val="0"/>
        <w:autoSpaceDN w:val="0"/>
        <w:adjustRightInd w:val="0"/>
        <w:spacing w:line="233" w:lineRule="auto"/>
        <w:ind w:firstLine="709"/>
        <w:jc w:val="both"/>
        <w:rPr>
          <w:rFonts w:eastAsia="Times-Roman"/>
          <w:kern w:val="2"/>
          <w:sz w:val="28"/>
          <w:szCs w:val="28"/>
        </w:rPr>
      </w:pPr>
      <w:proofErr w:type="gramStart"/>
      <w:r w:rsidRPr="001E5D8B">
        <w:rPr>
          <w:rFonts w:eastAsia="Times-Roman"/>
          <w:kern w:val="2"/>
          <w:sz w:val="28"/>
          <w:szCs w:val="28"/>
        </w:rPr>
        <w:t xml:space="preserve">Процедура подачи и рассмотрения жалобы регулируется Федеральным законом от 27.07.2010 № 210-ФЗ, постановлением Правительства Ростовской области от 16.05.2018 № 315 «Об утверждении Правил подачи и рассмотрения жалоб на решения и действия (бездействие) органов исполнительной власти Ростовской области и их должностных лиц, государственных гражданских </w:t>
      </w:r>
      <w:r w:rsidRPr="001E5D8B">
        <w:rPr>
          <w:rFonts w:eastAsia="Times-Roman"/>
          <w:kern w:val="2"/>
          <w:sz w:val="28"/>
          <w:szCs w:val="28"/>
        </w:rPr>
        <w:lastRenderedPageBreak/>
        <w:t>служащих Ростовской области, многофункциональных центров предоставления государственных и муниципальных услуг Ростовской области и их работников».</w:t>
      </w:r>
      <w:proofErr w:type="gramEnd"/>
    </w:p>
    <w:p w:rsidR="001E5D8B" w:rsidRPr="001E5D8B" w:rsidRDefault="001E5D8B" w:rsidP="001E5D8B">
      <w:pPr>
        <w:autoSpaceDE w:val="0"/>
        <w:autoSpaceDN w:val="0"/>
        <w:adjustRightInd w:val="0"/>
        <w:spacing w:line="233" w:lineRule="auto"/>
        <w:ind w:firstLine="709"/>
        <w:jc w:val="both"/>
        <w:rPr>
          <w:rFonts w:eastAsia="Times-Roman"/>
          <w:kern w:val="2"/>
          <w:sz w:val="28"/>
          <w:szCs w:val="28"/>
        </w:rPr>
      </w:pPr>
      <w:r w:rsidRPr="001E5D8B">
        <w:rPr>
          <w:rFonts w:eastAsia="Times-Roman"/>
          <w:kern w:val="2"/>
          <w:sz w:val="28"/>
          <w:szCs w:val="28"/>
        </w:rPr>
        <w:t xml:space="preserve">Перечень нормативных правовых актов, регулирующих порядок досудебного (внесудебного) обжалования решений и действий (бездействия) органа исполнительной власти Ростовской области, предоставляющего государственную услугу, а также его должностных лиц, размещен на официальном сайте </w:t>
      </w:r>
      <w:proofErr w:type="spellStart"/>
      <w:r w:rsidRPr="001E5D8B">
        <w:rPr>
          <w:rFonts w:eastAsia="Times-Roman"/>
          <w:kern w:val="2"/>
          <w:sz w:val="28"/>
          <w:szCs w:val="28"/>
        </w:rPr>
        <w:t>минтруда</w:t>
      </w:r>
      <w:proofErr w:type="spellEnd"/>
      <w:r w:rsidRPr="001E5D8B">
        <w:rPr>
          <w:rFonts w:eastAsia="Times-Roman"/>
          <w:kern w:val="2"/>
          <w:sz w:val="28"/>
          <w:szCs w:val="28"/>
        </w:rPr>
        <w:t xml:space="preserve"> области и на ЕПГУ.</w:t>
      </w:r>
    </w:p>
    <w:p w:rsidR="00CA5FF8" w:rsidRDefault="00CA5FF8"/>
    <w:sectPr w:rsidR="00CA5FF8" w:rsidSect="00BB56D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6DF"/>
    <w:rsid w:val="001E5D8B"/>
    <w:rsid w:val="007A4A48"/>
    <w:rsid w:val="00BB56DF"/>
    <w:rsid w:val="00CA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A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A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Явдак</dc:creator>
  <cp:lastModifiedBy>Анастасия Явдак</cp:lastModifiedBy>
  <cp:revision>2</cp:revision>
  <dcterms:created xsi:type="dcterms:W3CDTF">2019-09-12T11:40:00Z</dcterms:created>
  <dcterms:modified xsi:type="dcterms:W3CDTF">2019-09-12T11:40:00Z</dcterms:modified>
</cp:coreProperties>
</file>