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государственную услугу, а также должностных лиц</w:t>
      </w:r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proofErr w:type="gramStart"/>
      <w:r w:rsidRPr="00386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 решений, принятых (осуществленных) в ходе предоставления государственной услуги</w:t>
      </w:r>
      <w:proofErr w:type="gramEnd"/>
    </w:p>
    <w:p w:rsidR="00BB56DF" w:rsidRPr="003860BA" w:rsidRDefault="00BB56DF" w:rsidP="00BB56DF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56DF" w:rsidRDefault="00BB56DF" w:rsidP="00BB56DF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Заявители вправе обжаловать решения, принятые в ходе предоставления государственной услуги (на любом этапе), действия (бездействие) должностных лиц </w:t>
      </w:r>
      <w:proofErr w:type="spellStart"/>
      <w:r w:rsidRPr="003860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минтруда</w:t>
      </w:r>
      <w:proofErr w:type="spellEnd"/>
      <w:r w:rsidRPr="003860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области, повлекшие за собой нарушение их прав при предоставлении государственной услуги, в соответствии с законодательством Ростовской области и Российской Федерации.</w:t>
      </w:r>
    </w:p>
    <w:p w:rsidR="00BB56DF" w:rsidRPr="003860BA" w:rsidRDefault="00BB56DF" w:rsidP="00BB56DF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bookmarkStart w:id="0" w:name="_GoBack"/>
      <w:bookmarkEnd w:id="0"/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Органы государственной власти, организации и уполномоченные на рассмотрение жалобы должностные лица, которым может быть направлена жалоба заявителя в досудебном (внесудебном порядке)</w:t>
      </w:r>
    </w:p>
    <w:p w:rsidR="00BB56DF" w:rsidRPr="003860BA" w:rsidRDefault="00BB56DF" w:rsidP="00BB56DF">
      <w:pPr>
        <w:suppressAutoHyphens/>
        <w:spacing w:after="0" w:line="233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B56DF" w:rsidRPr="00DF47E6" w:rsidRDefault="00BB56DF" w:rsidP="00BB56DF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Жалобы на решения и действия (бездействие) должностных лиц </w:t>
      </w:r>
      <w:proofErr w:type="spellStart"/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минтруда</w:t>
      </w:r>
      <w:proofErr w:type="spellEnd"/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 подаются непосредственно в </w:t>
      </w:r>
      <w:proofErr w:type="spellStart"/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минтруд</w:t>
      </w:r>
      <w:proofErr w:type="spellEnd"/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 в адрес министра труда и социального развития Ростовской области.</w:t>
      </w:r>
    </w:p>
    <w:p w:rsidR="00BB56DF" w:rsidRDefault="00BB56DF" w:rsidP="00BB56DF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Жалобы на решения и действия (бездействие) министра труда и социального развития Ростовской области подаются в Правительство Ростовской области в адрес заместителя Губернатора Ростовской области, курирующего деятельность </w:t>
      </w:r>
      <w:proofErr w:type="spellStart"/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минтруда</w:t>
      </w:r>
      <w:proofErr w:type="spellEnd"/>
      <w:r w:rsidRPr="00DF4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области в соответствии с распределением обязанностей между заместителями Губернатора Ростовской области.</w:t>
      </w:r>
    </w:p>
    <w:p w:rsidR="00BB56DF" w:rsidRPr="003860BA" w:rsidRDefault="00BB56DF" w:rsidP="00BB56DF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Способы информирования заявителей о порядке подачи и рассмотрения жалобы, в том числе с использованием ЕПГУ</w:t>
      </w:r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Arial"/>
          <w:sz w:val="28"/>
          <w:szCs w:val="21"/>
          <w:lang w:eastAsia="ru-RU"/>
        </w:rPr>
      </w:pPr>
    </w:p>
    <w:p w:rsidR="00BB56DF" w:rsidRPr="003860BA" w:rsidRDefault="00BB56DF" w:rsidP="00BB56DF">
      <w:pPr>
        <w:spacing w:after="0" w:line="233" w:lineRule="auto"/>
        <w:ind w:firstLine="709"/>
        <w:jc w:val="both"/>
        <w:rPr>
          <w:rFonts w:ascii="Times New Roman" w:eastAsia="Times New Roman" w:hAnsi="Times New Roman" w:cs="Arial"/>
          <w:sz w:val="28"/>
          <w:szCs w:val="21"/>
          <w:lang w:eastAsia="ru-RU"/>
        </w:rPr>
      </w:pPr>
      <w:r w:rsidRPr="003860BA">
        <w:rPr>
          <w:rFonts w:ascii="Times New Roman" w:eastAsia="Times New Roman" w:hAnsi="Times New Roman" w:cs="Arial"/>
          <w:sz w:val="28"/>
          <w:szCs w:val="21"/>
          <w:lang w:eastAsia="ru-RU"/>
        </w:rPr>
        <w:t xml:space="preserve">Информирование заявителей о порядке подачи и рассмотрения жалобы производится посредством размещения данной информации на официальном сайте </w:t>
      </w:r>
      <w:proofErr w:type="spellStart"/>
      <w:r w:rsidRPr="003860BA">
        <w:rPr>
          <w:rFonts w:ascii="Times New Roman" w:eastAsia="Times New Roman" w:hAnsi="Times New Roman" w:cs="Arial"/>
          <w:sz w:val="28"/>
          <w:szCs w:val="21"/>
          <w:lang w:eastAsia="ru-RU"/>
        </w:rPr>
        <w:t>минтруда</w:t>
      </w:r>
      <w:proofErr w:type="spellEnd"/>
      <w:r w:rsidRPr="003860BA">
        <w:rPr>
          <w:rFonts w:ascii="Times New Roman" w:eastAsia="Times New Roman" w:hAnsi="Times New Roman" w:cs="Arial"/>
          <w:sz w:val="28"/>
          <w:szCs w:val="21"/>
          <w:lang w:eastAsia="ru-RU"/>
        </w:rPr>
        <w:t xml:space="preserve"> области, ЕПГУ.</w:t>
      </w:r>
    </w:p>
    <w:p w:rsidR="00BB56DF" w:rsidRPr="003860BA" w:rsidRDefault="00BB56DF" w:rsidP="00BB56DF">
      <w:pPr>
        <w:autoSpaceDE w:val="0"/>
        <w:spacing w:after="0" w:line="233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Указанная в данном разделе информация подлежит обязательному </w:t>
      </w:r>
      <w:r w:rsidRPr="003860BA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размещению на </w:t>
      </w:r>
      <w:r w:rsidRPr="003860BA">
        <w:rPr>
          <w:rFonts w:ascii="Times New Roman" w:eastAsia="Times New Roman" w:hAnsi="Times New Roman" w:cs="Times New Roman"/>
          <w:bCs/>
          <w:sz w:val="28"/>
          <w:szCs w:val="28"/>
          <w:lang w:eastAsia="ru-RU" w:bidi="my-MM"/>
        </w:rPr>
        <w:t xml:space="preserve">официальном сайте </w:t>
      </w:r>
      <w:proofErr w:type="spellStart"/>
      <w:r w:rsidRPr="003860BA">
        <w:rPr>
          <w:rFonts w:ascii="Times New Roman" w:eastAsia="Times New Roman" w:hAnsi="Times New Roman" w:cs="Times New Roman"/>
          <w:bCs/>
          <w:sz w:val="28"/>
          <w:szCs w:val="28"/>
          <w:lang w:eastAsia="ru-RU" w:bidi="my-MM"/>
        </w:rPr>
        <w:t>минтруда</w:t>
      </w:r>
      <w:proofErr w:type="spellEnd"/>
      <w:r w:rsidRPr="003860BA">
        <w:rPr>
          <w:rFonts w:ascii="Times New Roman" w:eastAsia="Times New Roman" w:hAnsi="Times New Roman" w:cs="Times New Roman"/>
          <w:bCs/>
          <w:sz w:val="28"/>
          <w:szCs w:val="28"/>
          <w:lang w:eastAsia="ru-RU" w:bidi="my-MM"/>
        </w:rPr>
        <w:t xml:space="preserve"> области</w:t>
      </w:r>
      <w:r w:rsidRPr="003860BA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на ЕПГУ. </w:t>
      </w:r>
    </w:p>
    <w:p w:rsidR="00BB56DF" w:rsidRPr="003860BA" w:rsidRDefault="00BB56DF" w:rsidP="00BB56DF">
      <w:pPr>
        <w:spacing w:after="0" w:line="233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B56DF" w:rsidRPr="003860BA" w:rsidRDefault="00BB56DF" w:rsidP="00BB56DF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4. Перечень нормативных правовых актов, регулирующих порядок досудебного (внесудебного) обжалования решений и действий (бездействия) органа исполнительной власти Ростовской области, предоставляющего государственную услугу, а также его должностных лиц</w:t>
      </w:r>
    </w:p>
    <w:p w:rsidR="00BB56DF" w:rsidRPr="003860BA" w:rsidRDefault="00BB56DF" w:rsidP="00BB56DF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60BA">
        <w:rPr>
          <w:rFonts w:ascii="Times New Roman" w:eastAsia="Times-Roman" w:hAnsi="Times New Roman" w:cs="Times New Roman"/>
          <w:kern w:val="2"/>
          <w:sz w:val="28"/>
          <w:szCs w:val="28"/>
          <w:lang w:eastAsia="ru-RU"/>
        </w:rPr>
        <w:t xml:space="preserve">Процедура подачи и рассмотрения жалобы регулируется </w:t>
      </w:r>
      <w:r w:rsidRPr="003860B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Федеральным </w:t>
      </w:r>
      <w:hyperlink r:id="rId5" w:history="1">
        <w:r w:rsidRPr="003860BA">
          <w:rPr>
            <w:rFonts w:ascii="Times New Roman" w:eastAsia="Times New Roman" w:hAnsi="Times New Roman" w:cs="Times New Roman"/>
            <w:kern w:val="2"/>
            <w:sz w:val="28"/>
            <w:szCs w:val="28"/>
            <w:lang w:eastAsia="ru-RU"/>
          </w:rPr>
          <w:t>закон</w:t>
        </w:r>
      </w:hyperlink>
      <w:r w:rsidRPr="003860BA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ом от 27.07.2010 № 210-ФЗ, постановлением Правительства Ростовской области от</w:t>
      </w:r>
      <w:r w:rsidRPr="0038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16.05.2018 № 315 «Об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</w:t>
      </w:r>
      <w:r w:rsidRPr="003860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служащих Ростовской области, многофункциональных центров предоставления государственных и муниципальных услуг Ростовской области и их работников».</w:t>
      </w:r>
      <w:proofErr w:type="gramEnd"/>
    </w:p>
    <w:p w:rsidR="00BB56DF" w:rsidRPr="003860BA" w:rsidRDefault="00BB56DF" w:rsidP="00BB56DF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60B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 исполнительной власти Ростовской области, предоставляющего государственную услугу, а также его должностных лиц, размещен на официальном сайте </w:t>
      </w:r>
      <w:proofErr w:type="spellStart"/>
      <w:r w:rsidRPr="003860BA">
        <w:rPr>
          <w:rFonts w:ascii="Times New Roman" w:eastAsia="Times New Roman" w:hAnsi="Times New Roman"/>
          <w:sz w:val="28"/>
          <w:szCs w:val="28"/>
          <w:lang w:eastAsia="ru-RU"/>
        </w:rPr>
        <w:t>минтруда</w:t>
      </w:r>
      <w:proofErr w:type="spellEnd"/>
      <w:r w:rsidRPr="003860BA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и на ЕПГУ.</w:t>
      </w:r>
    </w:p>
    <w:p w:rsidR="00CA5FF8" w:rsidRDefault="00CA5FF8"/>
    <w:sectPr w:rsidR="00CA5FF8" w:rsidSect="00BB56D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DF"/>
    <w:rsid w:val="00BB56DF"/>
    <w:rsid w:val="00CA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E0C2935CCB19EAF09C16005E042519A08F687F4D077166DD7DB593343c4S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Явдак</dc:creator>
  <cp:lastModifiedBy>Анастасия Явдак</cp:lastModifiedBy>
  <cp:revision>1</cp:revision>
  <dcterms:created xsi:type="dcterms:W3CDTF">2019-09-12T11:32:00Z</dcterms:created>
  <dcterms:modified xsi:type="dcterms:W3CDTF">2019-09-12T11:34:00Z</dcterms:modified>
</cp:coreProperties>
</file>